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D6F1" w14:textId="4FBECC7E" w:rsidR="00973D3C" w:rsidRPr="00973D3C" w:rsidRDefault="00973D3C" w:rsidP="00973D3C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r w:rsidRPr="00973D3C">
        <w:rPr>
          <w:rFonts w:ascii="Times New Roman" w:eastAsia="Times New Roman" w:hAnsi="Times New Roman" w:cs="Times New Roman"/>
          <w:b/>
        </w:rPr>
        <w:t>Agriculture Teacher Executive Board Policy</w:t>
      </w:r>
    </w:p>
    <w:p w14:paraId="156145C8" w14:textId="77777777" w:rsidR="00973D3C" w:rsidRPr="00B356F2" w:rsidRDefault="00973D3C" w:rsidP="00973D3C">
      <w:pPr>
        <w:pStyle w:val="Normal1"/>
        <w:rPr>
          <w:rFonts w:ascii="Times New Roman" w:eastAsia="Times New Roman" w:hAnsi="Times New Roman" w:cs="Times New Roman"/>
          <w:b/>
          <w:i/>
        </w:rPr>
      </w:pPr>
    </w:p>
    <w:p w14:paraId="7F23D408" w14:textId="5989A329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</w:rPr>
        <w:t xml:space="preserve">Membership on the </w:t>
      </w:r>
      <w:r>
        <w:rPr>
          <w:rFonts w:ascii="Times New Roman" w:hAnsi="Times New Roman"/>
          <w:sz w:val="22"/>
          <w:szCs w:val="22"/>
        </w:rPr>
        <w:t xml:space="preserve">Area XII Executive </w:t>
      </w:r>
      <w:r w:rsidRPr="00B356F2">
        <w:rPr>
          <w:rFonts w:ascii="Times New Roman" w:hAnsi="Times New Roman"/>
          <w:sz w:val="22"/>
          <w:szCs w:val="22"/>
        </w:rPr>
        <w:t xml:space="preserve">Board of Directors </w:t>
      </w:r>
      <w:r>
        <w:rPr>
          <w:rFonts w:ascii="Times New Roman" w:hAnsi="Times New Roman"/>
          <w:sz w:val="22"/>
          <w:szCs w:val="22"/>
        </w:rPr>
        <w:t>will</w:t>
      </w:r>
      <w:r w:rsidRPr="00B356F2">
        <w:rPr>
          <w:rFonts w:ascii="Times New Roman" w:hAnsi="Times New Roman"/>
          <w:sz w:val="22"/>
          <w:szCs w:val="22"/>
        </w:rPr>
        <w:t xml:space="preserve"> follow a rotation basis; however, this may be done only with the general consent of all AFNR teachers present.</w:t>
      </w:r>
    </w:p>
    <w:p w14:paraId="001791FC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1C8A35D6" w14:textId="10453FB4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A.</w:t>
      </w:r>
      <w:r w:rsidRPr="00B356F2">
        <w:rPr>
          <w:rFonts w:ascii="Times New Roman" w:hAnsi="Times New Roman"/>
          <w:sz w:val="22"/>
          <w:szCs w:val="22"/>
        </w:rPr>
        <w:t xml:space="preserve">  The </w:t>
      </w:r>
      <w:r>
        <w:rPr>
          <w:rFonts w:ascii="Times New Roman" w:hAnsi="Times New Roman"/>
          <w:sz w:val="22"/>
          <w:szCs w:val="22"/>
        </w:rPr>
        <w:t>Travel Coordinator</w:t>
      </w:r>
      <w:r w:rsidRPr="00B356F2">
        <w:rPr>
          <w:rFonts w:ascii="Times New Roman" w:hAnsi="Times New Roman"/>
          <w:sz w:val="22"/>
          <w:szCs w:val="22"/>
        </w:rPr>
        <w:t xml:space="preserve"> shall serve a one</w:t>
      </w:r>
      <w:r>
        <w:rPr>
          <w:rFonts w:ascii="Times New Roman" w:hAnsi="Times New Roman"/>
          <w:sz w:val="22"/>
          <w:szCs w:val="22"/>
        </w:rPr>
        <w:t>-</w:t>
      </w:r>
      <w:r w:rsidRPr="00B356F2">
        <w:rPr>
          <w:rFonts w:ascii="Times New Roman" w:hAnsi="Times New Roman"/>
          <w:sz w:val="22"/>
          <w:szCs w:val="22"/>
        </w:rPr>
        <w:t>year term and rotate to the Treasurer position.</w:t>
      </w:r>
    </w:p>
    <w:p w14:paraId="4BA98DC5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7D402130" w14:textId="42B08CF1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B.</w:t>
      </w:r>
      <w:r w:rsidRPr="00B356F2">
        <w:rPr>
          <w:rFonts w:ascii="Times New Roman" w:hAnsi="Times New Roman"/>
          <w:sz w:val="22"/>
          <w:szCs w:val="22"/>
        </w:rPr>
        <w:t xml:space="preserve">  The Treasurer shall serve a one-year term and rotate to the secretary position.</w:t>
      </w:r>
    </w:p>
    <w:p w14:paraId="0A1BD33E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20463576" w14:textId="6883B542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C.</w:t>
      </w:r>
      <w:r w:rsidRPr="00B356F2">
        <w:rPr>
          <w:rFonts w:ascii="Times New Roman" w:hAnsi="Times New Roman"/>
          <w:sz w:val="22"/>
          <w:szCs w:val="22"/>
        </w:rPr>
        <w:t xml:space="preserve">  The Secretary shall serve a one-year term and rotate to the Vice President position.</w:t>
      </w:r>
    </w:p>
    <w:p w14:paraId="1FCD869C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407DAFA2" w14:textId="2AB1DC26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D.</w:t>
      </w:r>
      <w:r w:rsidRPr="00B356F2">
        <w:rPr>
          <w:rFonts w:ascii="Times New Roman" w:hAnsi="Times New Roman"/>
          <w:sz w:val="22"/>
          <w:szCs w:val="22"/>
        </w:rPr>
        <w:t xml:space="preserve">  The Vice President shall serve a one-year term and rotate to the President position.</w:t>
      </w:r>
    </w:p>
    <w:p w14:paraId="0457709B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30C7A36F" w14:textId="298792C6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E.</w:t>
      </w:r>
      <w:r w:rsidRPr="00B356F2">
        <w:rPr>
          <w:rFonts w:ascii="Times New Roman" w:hAnsi="Times New Roman"/>
          <w:sz w:val="22"/>
          <w:szCs w:val="22"/>
        </w:rPr>
        <w:t xml:space="preserve">  The President shall serve a one-year term and rotate off the Board of Directors.</w:t>
      </w:r>
    </w:p>
    <w:p w14:paraId="51166CB4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75D59B09" w14:textId="645506C3" w:rsidR="00973D3C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  <w:r w:rsidRPr="00B356F2">
        <w:rPr>
          <w:rFonts w:ascii="Times New Roman" w:hAnsi="Times New Roman"/>
          <w:sz w:val="22"/>
          <w:szCs w:val="22"/>
          <w:u w:val="single"/>
        </w:rPr>
        <w:t>SECTION F.</w:t>
      </w:r>
      <w:r w:rsidRPr="00B356F2">
        <w:rPr>
          <w:rFonts w:ascii="Times New Roman" w:hAnsi="Times New Roman"/>
          <w:sz w:val="22"/>
          <w:szCs w:val="22"/>
        </w:rPr>
        <w:t xml:space="preserve">  Each district will have a member serving on the Board of Directors at all times.  When the President rotates off, the </w:t>
      </w:r>
      <w:r>
        <w:rPr>
          <w:rFonts w:ascii="Times New Roman" w:hAnsi="Times New Roman"/>
          <w:sz w:val="22"/>
          <w:szCs w:val="22"/>
        </w:rPr>
        <w:t>Travel Coordinator</w:t>
      </w:r>
      <w:r w:rsidRPr="00B356F2">
        <w:rPr>
          <w:rFonts w:ascii="Times New Roman" w:hAnsi="Times New Roman"/>
          <w:sz w:val="22"/>
          <w:szCs w:val="22"/>
        </w:rPr>
        <w:t xml:space="preserve"> should be elected from that same district.</w:t>
      </w:r>
      <w:r>
        <w:rPr>
          <w:rFonts w:ascii="Times New Roman" w:hAnsi="Times New Roman"/>
          <w:sz w:val="22"/>
          <w:szCs w:val="22"/>
        </w:rPr>
        <w:t xml:space="preserve"> Each district will be responsible for electing a candidate from the district. </w:t>
      </w:r>
    </w:p>
    <w:p w14:paraId="2CF14AB9" w14:textId="77777777" w:rsidR="00973D3C" w:rsidRPr="00B356F2" w:rsidRDefault="00973D3C" w:rsidP="00973D3C">
      <w:pPr>
        <w:pStyle w:val="PlainText"/>
        <w:spacing w:line="276" w:lineRule="auto"/>
        <w:rPr>
          <w:rFonts w:ascii="Times New Roman" w:hAnsi="Times New Roman"/>
          <w:sz w:val="22"/>
          <w:szCs w:val="22"/>
        </w:rPr>
      </w:pPr>
    </w:p>
    <w:p w14:paraId="1EA98D93" w14:textId="3FCC538E" w:rsidR="00973D3C" w:rsidRDefault="00973D3C" w:rsidP="00973D3C">
      <w:pPr>
        <w:pStyle w:val="Normal1"/>
        <w:rPr>
          <w:rFonts w:ascii="Times New Roman" w:hAnsi="Times New Roman" w:cs="Times New Roman"/>
        </w:rPr>
      </w:pPr>
      <w:r w:rsidRPr="00B356F2">
        <w:rPr>
          <w:rFonts w:ascii="Times New Roman" w:hAnsi="Times New Roman" w:cs="Times New Roman"/>
          <w:u w:val="single"/>
        </w:rPr>
        <w:t>SECTION G.</w:t>
      </w:r>
      <w:r w:rsidRPr="00B356F2">
        <w:rPr>
          <w:rFonts w:ascii="Times New Roman" w:hAnsi="Times New Roman" w:cs="Times New Roman"/>
        </w:rPr>
        <w:t xml:space="preserve">  Elections shall be held during the </w:t>
      </w:r>
      <w:r>
        <w:rPr>
          <w:rFonts w:ascii="Times New Roman" w:hAnsi="Times New Roman" w:cs="Times New Roman"/>
        </w:rPr>
        <w:t xml:space="preserve">VATAT Professional Development </w:t>
      </w:r>
      <w:r w:rsidRPr="00B356F2">
        <w:rPr>
          <w:rFonts w:ascii="Times New Roman" w:hAnsi="Times New Roman" w:cs="Times New Roman"/>
        </w:rPr>
        <w:t>Conference for AFNR teachers</w:t>
      </w:r>
    </w:p>
    <w:p w14:paraId="1CAE38D8" w14:textId="77777777" w:rsidR="00973D3C" w:rsidRDefault="00973D3C" w:rsidP="00973D3C">
      <w:pPr>
        <w:pStyle w:val="Normal1"/>
        <w:rPr>
          <w:rFonts w:ascii="Times New Roman" w:hAnsi="Times New Roman" w:cs="Times New Roman"/>
        </w:rPr>
      </w:pPr>
    </w:p>
    <w:p w14:paraId="69A90A0E" w14:textId="1D8629E4" w:rsidR="00973D3C" w:rsidRDefault="00973D3C" w:rsidP="00973D3C">
      <w:pPr>
        <w:pStyle w:val="Normal1"/>
        <w:rPr>
          <w:rFonts w:ascii="Times New Roman" w:hAnsi="Times New Roman" w:cs="Times New Roman"/>
        </w:rPr>
      </w:pPr>
      <w:r w:rsidRPr="006F0F28">
        <w:rPr>
          <w:rFonts w:ascii="Times New Roman" w:hAnsi="Times New Roman" w:cs="Times New Roman"/>
          <w:u w:val="single"/>
        </w:rPr>
        <w:t>SECTION H</w:t>
      </w:r>
      <w:r>
        <w:rPr>
          <w:rFonts w:ascii="Times New Roman" w:hAnsi="Times New Roman" w:cs="Times New Roman"/>
        </w:rPr>
        <w:t xml:space="preserve">. In the event that a teacher moves out of their district, for whatever reason, the district is responsible for electing a new person to serve of the Executive Board. </w:t>
      </w:r>
    </w:p>
    <w:p w14:paraId="45314359" w14:textId="77777777" w:rsidR="00973D3C" w:rsidRDefault="00973D3C" w:rsidP="00973D3C">
      <w:pPr>
        <w:pStyle w:val="Normal1"/>
        <w:rPr>
          <w:rFonts w:ascii="Times New Roman" w:hAnsi="Times New Roman" w:cs="Times New Roman"/>
        </w:rPr>
      </w:pPr>
    </w:p>
    <w:p w14:paraId="14F3AA22" w14:textId="7AC67301" w:rsidR="00973D3C" w:rsidRPr="00973D3C" w:rsidRDefault="00973D3C" w:rsidP="00973D3C">
      <w:pPr>
        <w:pStyle w:val="Normal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73D3C">
        <w:rPr>
          <w:rFonts w:ascii="Times New Roman" w:eastAsia="Times New Roman" w:hAnsi="Times New Roman" w:cs="Times New Roman"/>
          <w:b/>
        </w:rPr>
        <w:t>Responsibilities of Executive Board</w:t>
      </w:r>
    </w:p>
    <w:p w14:paraId="1D6AE1BE" w14:textId="77777777" w:rsidR="00973D3C" w:rsidRDefault="00973D3C" w:rsidP="00973D3C">
      <w:pPr>
        <w:pStyle w:val="Normal1"/>
        <w:rPr>
          <w:rFonts w:ascii="Times New Roman" w:eastAsia="Times New Roman" w:hAnsi="Times New Roman" w:cs="Times New Roman"/>
        </w:rPr>
      </w:pPr>
    </w:p>
    <w:p w14:paraId="62D2952B" w14:textId="56C4D1BD" w:rsidR="00973D3C" w:rsidRDefault="00973D3C" w:rsidP="00973D3C">
      <w:pPr>
        <w:pStyle w:val="Normal1"/>
        <w:rPr>
          <w:rFonts w:ascii="Times New Roman" w:eastAsia="Times New Roman" w:hAnsi="Times New Roman" w:cs="Times New Roman"/>
        </w:rPr>
      </w:pPr>
      <w:r w:rsidRPr="00987EEB">
        <w:rPr>
          <w:rFonts w:ascii="Times New Roman" w:eastAsia="Times New Roman" w:hAnsi="Times New Roman" w:cs="Times New Roman"/>
        </w:rPr>
        <w:t xml:space="preserve">(a) </w:t>
      </w:r>
      <w:r>
        <w:rPr>
          <w:rFonts w:ascii="Times New Roman" w:eastAsia="Times New Roman" w:hAnsi="Times New Roman" w:cs="Times New Roman"/>
        </w:rPr>
        <w:t xml:space="preserve">Will make decisions concerning the business transactions of the Area XII Association. </w:t>
      </w:r>
    </w:p>
    <w:p w14:paraId="43B18303" w14:textId="77777777" w:rsidR="00973D3C" w:rsidRDefault="00973D3C" w:rsidP="00973D3C">
      <w:pPr>
        <w:pStyle w:val="Normal1"/>
        <w:ind w:left="1170"/>
        <w:rPr>
          <w:rFonts w:ascii="Times New Roman" w:eastAsia="Times New Roman" w:hAnsi="Times New Roman" w:cs="Times New Roman"/>
        </w:rPr>
      </w:pPr>
    </w:p>
    <w:p w14:paraId="60DAB622" w14:textId="77777777" w:rsidR="00751F80" w:rsidRDefault="00751F80"/>
    <w:sectPr w:rsidR="0075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83CB" w14:textId="77777777" w:rsidR="00345F54" w:rsidRDefault="00345F54" w:rsidP="00775FF9">
      <w:pPr>
        <w:spacing w:after="0" w:line="240" w:lineRule="auto"/>
      </w:pPr>
      <w:r>
        <w:separator/>
      </w:r>
    </w:p>
  </w:endnote>
  <w:endnote w:type="continuationSeparator" w:id="0">
    <w:p w14:paraId="5D78DBDB" w14:textId="77777777" w:rsidR="00345F54" w:rsidRDefault="00345F54" w:rsidP="0077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3811" w14:textId="77777777" w:rsidR="00345F54" w:rsidRDefault="00345F54" w:rsidP="00775FF9">
      <w:pPr>
        <w:spacing w:after="0" w:line="240" w:lineRule="auto"/>
      </w:pPr>
      <w:r>
        <w:separator/>
      </w:r>
    </w:p>
  </w:footnote>
  <w:footnote w:type="continuationSeparator" w:id="0">
    <w:p w14:paraId="103FEEBB" w14:textId="77777777" w:rsidR="00345F54" w:rsidRDefault="00345F54" w:rsidP="00775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C"/>
    <w:rsid w:val="00345F54"/>
    <w:rsid w:val="00751F80"/>
    <w:rsid w:val="00775FF9"/>
    <w:rsid w:val="009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D219"/>
  <w15:chartTrackingRefBased/>
  <w15:docId w15:val="{46980B7F-24C1-494A-B727-00BD3E34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3D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styleId="PlainText">
    <w:name w:val="Plain Text"/>
    <w:basedOn w:val="Normal"/>
    <w:link w:val="PlainTextChar"/>
    <w:semiHidden/>
    <w:rsid w:val="00973D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73D3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F9"/>
  </w:style>
  <w:style w:type="paragraph" w:styleId="Footer">
    <w:name w:val="footer"/>
    <w:basedOn w:val="Normal"/>
    <w:link w:val="FooterChar"/>
    <w:uiPriority w:val="99"/>
    <w:unhideWhenUsed/>
    <w:rsid w:val="0077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2</cp:revision>
  <dcterms:created xsi:type="dcterms:W3CDTF">2018-10-08T00:01:00Z</dcterms:created>
  <dcterms:modified xsi:type="dcterms:W3CDTF">2018-10-08T00:13:00Z</dcterms:modified>
</cp:coreProperties>
</file>